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b/>
          <w:sz w:val="18"/>
          <w:szCs w:val="18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jc w:val="both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bookmarkStart w:id="0" w:name="_GoBack"/>
      <w:r>
        <w:rPr>
          <w:rFonts w:hint="eastAsia"/>
          <w:b/>
          <w:bCs/>
          <w:sz w:val="72"/>
          <w:szCs w:val="72"/>
          <w:lang w:val="en-US" w:eastAsia="zh-CN"/>
        </w:rPr>
        <w:t>DIL</w:t>
      </w:r>
      <w:bookmarkEnd w:id="0"/>
      <w:r>
        <w:rPr>
          <w:rFonts w:hint="eastAsia"/>
          <w:b/>
          <w:bCs/>
          <w:sz w:val="72"/>
          <w:szCs w:val="72"/>
        </w:rPr>
        <w:t>倾角仪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一、应用领域：</w:t>
      </w:r>
    </w:p>
    <w:p>
      <w:pPr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应用比较广泛的领域是木材加工（特别是家具制造行业）当中木材角度的精确切割；汽车修理行业当中，装配轮胎角度的精确控制；机械加工中，机床工作角度的精确定位，大型车辆车臂的旋转角度……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二、产品特点: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1、铝合金外壳（轻巧耐用）；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2、测量范围：4*90°；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3、相对测量和绝对测量转换；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4、测量面带磁性，便于吸附在铁制被测物体上测量；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5、5分钟自动关屏功能；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6、便携尺寸，方便与其它测量工具配合使用，扩大测量范围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三、技术参数: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1、显示分辨率：0.1°；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2、重复性：±0.1°；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3、测量范围：4*90°(0-360 °)；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4、电源：9V 碳性锌锰电池；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5、工作温度:0℃～45℃；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6、外形尺寸：57×57×31(mm)；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7、磁性吸附测量面，底部带3片直径为10mm的强磁，可吸附于被测工件上进行测；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8、以水平面为基准的绝对零点测量；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9、产品净重：0.13kg。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四、操作说明：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1、轻按ON/OFF键，则为开机，开机显示为绝对水平角度。再轻按ON/OFF键则为关机；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2、初状态液晶显示为0.0°时，当左方箭头显示“▲”时，表示左高右低，当左方箭头显示“▼”时，表示左低右高；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3、将仪器置于水平台上，轻按ZERO键，数值归零，液晶显示0.0°，此时测得的角度值是相对水平台的角度值；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4、轻按HOLD键，则为锁定显示屏数字； </w:t>
      </w: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21"/>
          <w:szCs w:val="21"/>
        </w:rPr>
        <w:t>5、机体底部的磁铁装置可吸附在铁质材质测量体附件上，轻按ZERO键清零做相对测量。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五、包装信息：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◆  产品尺寸：57x57x31mm；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◆  包装类型：彩盒包装；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◆  内包装尺寸：93×82×40mm；     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◆  外形纸箱尺寸：60只/箱；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◆  箱子尺寸：37×34×16cm。</w:t>
      </w:r>
    </w:p>
    <w:p>
      <w:pPr>
        <w:snapToGrid w:val="0"/>
        <w:spacing w:before="156" w:beforeLines="50" w:after="156" w:afterLines="50"/>
        <w:rPr>
          <w:rFonts w:hint="eastAsia"/>
          <w:b/>
          <w:sz w:val="21"/>
          <w:szCs w:val="21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napToGrid w:val="0"/>
        <w:spacing w:before="156" w:beforeLines="50" w:after="156" w:afterLines="50"/>
        <w:rPr>
          <w:rFonts w:hint="eastAsia"/>
          <w:b/>
          <w:sz w:val="21"/>
          <w:szCs w:val="21"/>
        </w:rPr>
      </w:pPr>
    </w:p>
    <w:p>
      <w:pPr>
        <w:snapToGrid w:val="0"/>
        <w:spacing w:before="156" w:beforeLines="50" w:after="156" w:afterLines="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其他配套仪器</w:t>
      </w:r>
    </w:p>
    <w:tbl>
      <w:tblPr>
        <w:tblStyle w:val="5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074"/>
        <w:gridCol w:w="312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仪器名称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仪器名称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数显式推拉力计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HF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电动立式机台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指针式推拉力计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NK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电动单柱立式机台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数字式扭矩测试仪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ANL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电动卧式机台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AEH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瓶盖扭矩测试仪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ANL-P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螺旋侧摇测试机台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指针式扭矩起子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ANQ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手动卧式测试架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高速冲击扭矩测试仪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AGN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手摇立卧两用测试架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动态扭矩测试仪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手压式拉压测试架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扭矩板手检定仪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ANJ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螺旋式拉压测试架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扭转弹簧试验机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ANH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剥离力专用测试机台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ABL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弹簧拉压试验机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ATH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球压试验装置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AQY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邵氏橡胶硬度计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LX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机动液压型拉压测试架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邵氏硬度计测试支架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LAC-J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钮扣测试仪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ABQ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水果硬度计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AGY</w:t>
            </w:r>
          </w:p>
        </w:tc>
        <w:tc>
          <w:tcPr>
            <w:tcW w:w="31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端子拉力测试仪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水果硬度计支架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GYJ</w:t>
            </w:r>
          </w:p>
        </w:tc>
        <w:tc>
          <w:tcPr>
            <w:tcW w:w="3125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绳索张力仪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637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张力计</w:t>
            </w: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ATN</w:t>
            </w:r>
          </w:p>
        </w:tc>
        <w:tc>
          <w:tcPr>
            <w:tcW w:w="3125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旁压张力测试仪</w:t>
            </w:r>
          </w:p>
        </w:tc>
        <w:tc>
          <w:tcPr>
            <w:tcW w:w="9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HD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jc w:val="both"/>
        <w:rPr>
          <w:rFonts w:hint="eastAsia" w:asciiTheme="minorEastAsia" w:hAnsiTheme="minorEastAsia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866" w:bottom="1440" w:left="96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繁琥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XHei iOS">
    <w:altName w:val="宋体"/>
    <w:panose1 w:val="02010600030101010101"/>
    <w:charset w:val="86"/>
    <w:family w:val="auto"/>
    <w:pitch w:val="default"/>
    <w:sig w:usb0="00000000" w:usb1="00000000" w:usb2="00000016" w:usb3="00000000" w:csb0="601E018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 w:cs="宋体"/>
        <w:lang w:eastAsia="zh-CN"/>
      </w:rPr>
    </w:pPr>
    <w:r>
      <w:rPr>
        <w:rFonts w:hint="eastAsia" w:ascii="宋体" w:hAnsi="宋体" w:eastAsia="宋体" w:cs="宋体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行楷" w:hAnsi="华文行楷" w:eastAsia="华文行楷" w:cs="华文行楷"/>
        <w:sz w:val="21"/>
        <w:szCs w:val="21"/>
        <w:lang w:eastAsia="zh-CN"/>
      </w:rPr>
    </w:pPr>
    <w:r>
      <w:rPr>
        <w:rFonts w:hint="eastAsia" w:ascii="华文行楷" w:hAnsi="华文行楷" w:eastAsia="华文行楷" w:cs="华文行楷"/>
        <w:sz w:val="21"/>
        <w:szCs w:val="21"/>
        <w:lang w:eastAsia="zh-CN"/>
      </w:rPr>
      <w:t>温州一鼎仪器制造有限公司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F7256"/>
    <w:rsid w:val="405F7256"/>
    <w:rsid w:val="5B3657EC"/>
    <w:rsid w:val="5B4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2018-03-06T02:34:00Z</dcterms:created>
  <dc:creator>Administrator</dc:creator>
  <cp:lastModifiedBy>Administrator</cp:lastModifiedBy>
  <dcterms:modified xsi:type="dcterms:W3CDTF">2018-03-09T03:18:27Z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